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D74E73">
      <w:pPr>
        <w:pStyle w:val="KonuBal"/>
        <w:ind w:hanging="567"/>
        <w:rPr>
          <w:b w:val="0"/>
          <w:sz w:val="24"/>
          <w:szCs w:val="24"/>
        </w:rPr>
      </w:pPr>
      <w:r w:rsidRPr="00251CC7">
        <w:rPr>
          <w:b w:val="0"/>
          <w:sz w:val="24"/>
          <w:szCs w:val="24"/>
        </w:rPr>
        <w:t>T.C.</w:t>
      </w:r>
    </w:p>
    <w:p w:rsidR="0057186E" w:rsidRPr="00251CC7" w:rsidRDefault="00C33E8E" w:rsidP="00D74E73">
      <w:pPr>
        <w:pStyle w:val="KonuBal"/>
        <w:ind w:hanging="567"/>
        <w:rPr>
          <w:b w:val="0"/>
          <w:sz w:val="24"/>
          <w:szCs w:val="24"/>
        </w:rPr>
      </w:pPr>
      <w:r w:rsidRPr="00251CC7">
        <w:rPr>
          <w:b w:val="0"/>
          <w:sz w:val="24"/>
          <w:szCs w:val="24"/>
        </w:rPr>
        <w:t>YALOVA İL ÖZEL İDARESİ</w:t>
      </w:r>
    </w:p>
    <w:p w:rsidR="0057186E" w:rsidRPr="00251CC7" w:rsidRDefault="007758FD" w:rsidP="00D74E73">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021B5A" w:rsidTr="0083661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CC2BE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5F6507">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01EE7">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214B87">
              <w:rPr>
                <w:b w:val="0"/>
                <w:sz w:val="24"/>
                <w:szCs w:val="24"/>
              </w:rPr>
              <w:t>0</w:t>
            </w:r>
            <w:r w:rsidR="00201EE7">
              <w:rPr>
                <w:b w:val="0"/>
                <w:sz w:val="24"/>
                <w:szCs w:val="24"/>
              </w:rPr>
              <w:t>5</w:t>
            </w:r>
            <w:r w:rsidR="00C33E8E" w:rsidRPr="00021B5A">
              <w:rPr>
                <w:b w:val="0"/>
                <w:sz w:val="24"/>
                <w:szCs w:val="24"/>
              </w:rPr>
              <w:t>.</w:t>
            </w:r>
            <w:r w:rsidR="00CC2BEF">
              <w:rPr>
                <w:b w:val="0"/>
                <w:sz w:val="24"/>
                <w:szCs w:val="24"/>
              </w:rPr>
              <w:t>0</w:t>
            </w:r>
            <w:r w:rsidR="00201EE7">
              <w:rPr>
                <w:b w:val="0"/>
                <w:sz w:val="24"/>
                <w:szCs w:val="24"/>
              </w:rPr>
              <w:t>9</w:t>
            </w:r>
            <w:r w:rsidR="00C33E8E" w:rsidRPr="00021B5A">
              <w:rPr>
                <w:b w:val="0"/>
                <w:sz w:val="24"/>
                <w:szCs w:val="24"/>
              </w:rPr>
              <w:t>.20</w:t>
            </w:r>
            <w:r w:rsidR="00A26865">
              <w:rPr>
                <w:b w:val="0"/>
                <w:sz w:val="24"/>
                <w:szCs w:val="24"/>
              </w:rPr>
              <w:t>20</w:t>
            </w:r>
          </w:p>
          <w:p w:rsidR="00C268AC" w:rsidRPr="00021B5A" w:rsidRDefault="000F2AEE" w:rsidP="00201EE7">
            <w:pPr>
              <w:pStyle w:val="KonuBal"/>
              <w:jc w:val="left"/>
              <w:rPr>
                <w:b w:val="0"/>
                <w:sz w:val="24"/>
                <w:szCs w:val="24"/>
              </w:rPr>
            </w:pPr>
            <w:r w:rsidRPr="00021B5A">
              <w:rPr>
                <w:b w:val="0"/>
                <w:sz w:val="24"/>
                <w:szCs w:val="24"/>
              </w:rPr>
              <w:t>:</w:t>
            </w:r>
            <w:r w:rsidR="00F54ABA">
              <w:rPr>
                <w:b w:val="0"/>
                <w:sz w:val="24"/>
                <w:szCs w:val="24"/>
              </w:rPr>
              <w:t>1</w:t>
            </w:r>
            <w:r w:rsidR="00201EE7">
              <w:rPr>
                <w:b w:val="0"/>
                <w:sz w:val="24"/>
                <w:szCs w:val="24"/>
              </w:rPr>
              <w:t>8</w:t>
            </w:r>
            <w:r w:rsidR="00874657">
              <w:rPr>
                <w:b w:val="0"/>
                <w:sz w:val="24"/>
                <w:szCs w:val="24"/>
              </w:rPr>
              <w:t>4</w:t>
            </w:r>
          </w:p>
        </w:tc>
        <w:tc>
          <w:tcPr>
            <w:tcW w:w="4648" w:type="dxa"/>
            <w:tcBorders>
              <w:top w:val="single" w:sz="4" w:space="0" w:color="auto"/>
              <w:left w:val="single" w:sz="4" w:space="0" w:color="auto"/>
            </w:tcBorders>
            <w:shd w:val="clear" w:color="auto" w:fill="auto"/>
          </w:tcPr>
          <w:p w:rsidR="00C268AC" w:rsidRPr="00021B5A" w:rsidRDefault="00C268AC" w:rsidP="001F39E6">
            <w:pPr>
              <w:pStyle w:val="Altyaz"/>
              <w:jc w:val="both"/>
              <w:rPr>
                <w:b/>
                <w:szCs w:val="24"/>
              </w:rPr>
            </w:pPr>
            <w:r w:rsidRPr="00021B5A">
              <w:rPr>
                <w:szCs w:val="24"/>
                <w:u w:val="single"/>
              </w:rPr>
              <w:t>Konusu:</w:t>
            </w:r>
            <w:r w:rsidR="00360629" w:rsidRPr="00021B5A">
              <w:rPr>
                <w:szCs w:val="24"/>
              </w:rPr>
              <w:t xml:space="preserve"> </w:t>
            </w:r>
            <w:r w:rsidR="001F39E6" w:rsidRPr="001F39E6">
              <w:rPr>
                <w:szCs w:val="24"/>
              </w:rPr>
              <w:t>İl Özel İdaresi makine parkında bulunan ve ekonomik ömrünü dolduran 4 adet pikap ile 2 adet binek otomobilin satılması</w:t>
            </w:r>
            <w:r w:rsidR="00C64B45" w:rsidRPr="001F39E6">
              <w:rPr>
                <w:szCs w:val="24"/>
              </w:rPr>
              <w:t>.</w:t>
            </w:r>
          </w:p>
        </w:tc>
      </w:tr>
      <w:tr w:rsidR="004A2D87" w:rsidRPr="00021B5A" w:rsidTr="009F104D">
        <w:trPr>
          <w:trHeight w:val="12884"/>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D84BB2" w:rsidRPr="00021B5A">
              <w:rPr>
                <w:b/>
                <w:sz w:val="24"/>
                <w:szCs w:val="24"/>
                <w:u w:val="single"/>
              </w:rPr>
              <w:t>:</w:t>
            </w:r>
          </w:p>
          <w:p w:rsidR="003B42BE" w:rsidRPr="000D4DE6" w:rsidRDefault="0039544A" w:rsidP="0039544A">
            <w:pPr>
              <w:jc w:val="both"/>
              <w:rPr>
                <w:b/>
                <w:sz w:val="24"/>
                <w:szCs w:val="24"/>
              </w:rPr>
            </w:pPr>
            <w:r>
              <w:rPr>
                <w:sz w:val="24"/>
                <w:szCs w:val="24"/>
              </w:rPr>
              <w:t xml:space="preserve">       </w:t>
            </w:r>
            <w:bookmarkStart w:id="0" w:name="_GoBack"/>
            <w:r w:rsidR="00F637AB">
              <w:rPr>
                <w:sz w:val="24"/>
                <w:szCs w:val="24"/>
              </w:rPr>
              <w:t xml:space="preserve">İl Genel Meclisinin </w:t>
            </w:r>
            <w:bookmarkEnd w:id="0"/>
            <w:r w:rsidR="00F637AB">
              <w:rPr>
                <w:sz w:val="24"/>
                <w:szCs w:val="24"/>
              </w:rPr>
              <w:t xml:space="preserve">2020 yılı </w:t>
            </w:r>
            <w:r w:rsidR="00201EE7">
              <w:rPr>
                <w:sz w:val="24"/>
                <w:szCs w:val="24"/>
              </w:rPr>
              <w:t>Eylül</w:t>
            </w:r>
            <w:r w:rsidR="00F637AB" w:rsidRPr="0047497A">
              <w:rPr>
                <w:sz w:val="24"/>
                <w:szCs w:val="24"/>
              </w:rPr>
              <w:t xml:space="preserve"> ayı olağan toplantısının </w:t>
            </w:r>
            <w:r w:rsidR="00F637AB">
              <w:rPr>
                <w:sz w:val="24"/>
                <w:szCs w:val="24"/>
              </w:rPr>
              <w:t>0</w:t>
            </w:r>
            <w:r w:rsidR="001F39E6">
              <w:rPr>
                <w:sz w:val="24"/>
                <w:szCs w:val="24"/>
              </w:rPr>
              <w:t>1</w:t>
            </w:r>
            <w:r w:rsidR="00F637AB" w:rsidRPr="0047497A">
              <w:rPr>
                <w:sz w:val="24"/>
                <w:szCs w:val="24"/>
              </w:rPr>
              <w:t>.</w:t>
            </w:r>
            <w:r w:rsidR="00F637AB">
              <w:rPr>
                <w:sz w:val="24"/>
                <w:szCs w:val="24"/>
              </w:rPr>
              <w:t>0</w:t>
            </w:r>
            <w:r w:rsidR="00201EE7">
              <w:rPr>
                <w:sz w:val="24"/>
                <w:szCs w:val="24"/>
              </w:rPr>
              <w:t>9</w:t>
            </w:r>
            <w:r w:rsidR="00F637AB" w:rsidRPr="0047497A">
              <w:rPr>
                <w:sz w:val="24"/>
                <w:szCs w:val="24"/>
              </w:rPr>
              <w:t>.</w:t>
            </w:r>
            <w:r w:rsidR="00F637AB">
              <w:rPr>
                <w:sz w:val="24"/>
                <w:szCs w:val="24"/>
              </w:rPr>
              <w:t xml:space="preserve">2020 tarihli </w:t>
            </w:r>
            <w:r w:rsidR="001F39E6">
              <w:rPr>
                <w:sz w:val="24"/>
                <w:szCs w:val="24"/>
              </w:rPr>
              <w:t>birinci</w:t>
            </w:r>
            <w:r w:rsidR="00F637AB" w:rsidRPr="0047497A">
              <w:rPr>
                <w:sz w:val="24"/>
                <w:szCs w:val="24"/>
              </w:rPr>
              <w:t xml:space="preserve"> birleşiminde</w:t>
            </w:r>
            <w:r w:rsidR="00F637AB" w:rsidRPr="0072646B">
              <w:rPr>
                <w:sz w:val="24"/>
                <w:szCs w:val="24"/>
              </w:rPr>
              <w:t xml:space="preserve"> </w:t>
            </w:r>
            <w:r w:rsidR="00F637AB">
              <w:rPr>
                <w:sz w:val="24"/>
                <w:szCs w:val="24"/>
              </w:rPr>
              <w:t xml:space="preserve">incelenerek </w:t>
            </w:r>
            <w:r w:rsidR="00F637AB" w:rsidRPr="00C93315">
              <w:rPr>
                <w:sz w:val="24"/>
                <w:szCs w:val="24"/>
              </w:rPr>
              <w:t>bir rapor</w:t>
            </w:r>
            <w:r w:rsidR="00F637AB">
              <w:rPr>
                <w:sz w:val="24"/>
                <w:szCs w:val="24"/>
              </w:rPr>
              <w:t>a</w:t>
            </w:r>
            <w:r w:rsidR="00F637AB" w:rsidRPr="00C93315">
              <w:rPr>
                <w:sz w:val="24"/>
                <w:szCs w:val="24"/>
              </w:rPr>
              <w:t xml:space="preserve"> </w:t>
            </w:r>
            <w:r w:rsidR="00F637AB">
              <w:rPr>
                <w:sz w:val="24"/>
                <w:szCs w:val="24"/>
              </w:rPr>
              <w:t>bağlanmak üzere</w:t>
            </w:r>
            <w:r w:rsidR="00F637AB" w:rsidRPr="00C93315">
              <w:rPr>
                <w:sz w:val="24"/>
                <w:szCs w:val="24"/>
              </w:rPr>
              <w:t xml:space="preserve"> </w:t>
            </w:r>
            <w:r w:rsidR="00F637AB">
              <w:rPr>
                <w:sz w:val="24"/>
                <w:szCs w:val="24"/>
              </w:rPr>
              <w:t>Plan ve Bütçe Komisyonuna havale edilen</w:t>
            </w:r>
            <w:r w:rsidR="004C7DEB">
              <w:rPr>
                <w:sz w:val="24"/>
                <w:szCs w:val="24"/>
              </w:rPr>
              <w:t xml:space="preserve"> ve İl Özel</w:t>
            </w:r>
            <w:r w:rsidR="00CB5E04">
              <w:rPr>
                <w:sz w:val="24"/>
                <w:szCs w:val="24"/>
              </w:rPr>
              <w:t xml:space="preserve"> İdaresi </w:t>
            </w:r>
            <w:r w:rsidR="001F39E6">
              <w:rPr>
                <w:sz w:val="24"/>
                <w:szCs w:val="24"/>
              </w:rPr>
              <w:t xml:space="preserve">Maki İkmal Bakım ve Onarım </w:t>
            </w:r>
            <w:r w:rsidR="00CB5E04" w:rsidRPr="000D4DE6">
              <w:rPr>
                <w:sz w:val="24"/>
                <w:szCs w:val="24"/>
              </w:rPr>
              <w:t xml:space="preserve">Müdürlüğünün meclisimize havaleli </w:t>
            </w:r>
            <w:r w:rsidR="001F39E6">
              <w:rPr>
                <w:sz w:val="24"/>
                <w:szCs w:val="24"/>
              </w:rPr>
              <w:t>28</w:t>
            </w:r>
            <w:r w:rsidR="00CB5E04" w:rsidRPr="000D4DE6">
              <w:rPr>
                <w:sz w:val="24"/>
                <w:szCs w:val="24"/>
              </w:rPr>
              <w:t>.0</w:t>
            </w:r>
            <w:r w:rsidR="001F39E6">
              <w:rPr>
                <w:sz w:val="24"/>
                <w:szCs w:val="24"/>
              </w:rPr>
              <w:t>8</w:t>
            </w:r>
            <w:r w:rsidR="00CB5E04" w:rsidRPr="000D4DE6">
              <w:rPr>
                <w:sz w:val="24"/>
                <w:szCs w:val="24"/>
              </w:rPr>
              <w:t xml:space="preserve">.2020 tarihli ve </w:t>
            </w:r>
            <w:r w:rsidR="00201EE7" w:rsidRPr="000D4DE6">
              <w:rPr>
                <w:sz w:val="24"/>
                <w:szCs w:val="24"/>
              </w:rPr>
              <w:t>40</w:t>
            </w:r>
            <w:r w:rsidR="001F39E6">
              <w:rPr>
                <w:sz w:val="24"/>
                <w:szCs w:val="24"/>
              </w:rPr>
              <w:t>47</w:t>
            </w:r>
            <w:r w:rsidR="00CB5E04" w:rsidRPr="000D4DE6">
              <w:rPr>
                <w:sz w:val="24"/>
                <w:szCs w:val="24"/>
              </w:rPr>
              <w:t xml:space="preserve"> sayılı teklif yazılarında belirtilen</w:t>
            </w:r>
            <w:r w:rsidR="00F637AB" w:rsidRPr="000D4DE6">
              <w:rPr>
                <w:sz w:val="24"/>
                <w:szCs w:val="24"/>
              </w:rPr>
              <w:t xml:space="preserve">; </w:t>
            </w:r>
            <w:r w:rsidR="001F39E6" w:rsidRPr="00BE4B5C">
              <w:rPr>
                <w:sz w:val="24"/>
                <w:szCs w:val="24"/>
              </w:rPr>
              <w:t xml:space="preserve">İl Özel İdaresi araç parkında bulunan ve ekonomik ömürlerini doldurması sebebiyle </w:t>
            </w:r>
            <w:r w:rsidR="001F39E6">
              <w:rPr>
                <w:sz w:val="24"/>
                <w:szCs w:val="24"/>
              </w:rPr>
              <w:t xml:space="preserve">onarılmaları ve </w:t>
            </w:r>
            <w:r w:rsidR="001F39E6" w:rsidRPr="00BE4B5C">
              <w:rPr>
                <w:sz w:val="24"/>
                <w:szCs w:val="24"/>
              </w:rPr>
              <w:t>kullanılma</w:t>
            </w:r>
            <w:r w:rsidR="001F39E6">
              <w:rPr>
                <w:sz w:val="24"/>
                <w:szCs w:val="24"/>
              </w:rPr>
              <w:t>lar</w:t>
            </w:r>
            <w:r w:rsidR="001F39E6" w:rsidRPr="00BE4B5C">
              <w:rPr>
                <w:sz w:val="24"/>
                <w:szCs w:val="24"/>
              </w:rPr>
              <w:t>ı ekonomik olmadığı belirtilen 4 adet pikap ile 2 adet binek otomobilin</w:t>
            </w:r>
            <w:r w:rsidR="001F39E6" w:rsidRPr="00BE4B5C">
              <w:rPr>
                <w:b/>
                <w:sz w:val="24"/>
                <w:szCs w:val="24"/>
              </w:rPr>
              <w:t xml:space="preserve"> </w:t>
            </w:r>
            <w:r w:rsidR="001F39E6" w:rsidRPr="00BE4B5C">
              <w:rPr>
                <w:sz w:val="24"/>
                <w:szCs w:val="24"/>
              </w:rPr>
              <w:t>piyasaya satılması suretiyle demirbaş kayıtlarından düşümünün yapılması</w:t>
            </w:r>
            <w:r w:rsidR="004B4114" w:rsidRPr="000D4DE6">
              <w:rPr>
                <w:sz w:val="24"/>
                <w:szCs w:val="24"/>
              </w:rPr>
              <w:t>.</w:t>
            </w:r>
            <w:r w:rsidR="007033D1" w:rsidRPr="000D4DE6">
              <w:rPr>
                <w:b/>
                <w:sz w:val="24"/>
                <w:szCs w:val="24"/>
              </w:rPr>
              <w:t xml:space="preserve"> </w:t>
            </w:r>
          </w:p>
          <w:p w:rsidR="00C93315" w:rsidRDefault="00C93315" w:rsidP="0039544A">
            <w:pPr>
              <w:jc w:val="both"/>
              <w:rPr>
                <w:sz w:val="24"/>
                <w:szCs w:val="24"/>
              </w:rPr>
            </w:pPr>
            <w:r>
              <w:rPr>
                <w:b/>
                <w:sz w:val="24"/>
                <w:szCs w:val="24"/>
              </w:rPr>
              <w:t xml:space="preserve">       </w:t>
            </w:r>
            <w:r w:rsidRPr="00C93315">
              <w:rPr>
                <w:b/>
                <w:sz w:val="24"/>
                <w:szCs w:val="24"/>
                <w:u w:val="single"/>
              </w:rPr>
              <w:t>KOMİSYON GÖRÜŞÜ:</w:t>
            </w:r>
          </w:p>
          <w:p w:rsidR="00332582" w:rsidRDefault="00C93315" w:rsidP="00332582">
            <w:pPr>
              <w:jc w:val="both"/>
              <w:rPr>
                <w:sz w:val="24"/>
                <w:szCs w:val="24"/>
              </w:rPr>
            </w:pPr>
            <w:r>
              <w:rPr>
                <w:sz w:val="24"/>
                <w:szCs w:val="24"/>
              </w:rPr>
              <w:t xml:space="preserve">       </w:t>
            </w:r>
            <w:r w:rsidR="001F39E6">
              <w:rPr>
                <w:sz w:val="24"/>
                <w:szCs w:val="24"/>
              </w:rPr>
              <w:t xml:space="preserve">Teknik raporda belirtildiği üzere; </w:t>
            </w:r>
            <w:r w:rsidR="001F39E6" w:rsidRPr="00BE4B5C">
              <w:rPr>
                <w:sz w:val="24"/>
                <w:szCs w:val="24"/>
              </w:rPr>
              <w:t xml:space="preserve">İl Özel İdaresi </w:t>
            </w:r>
            <w:r w:rsidR="001F39E6">
              <w:rPr>
                <w:sz w:val="24"/>
                <w:szCs w:val="24"/>
              </w:rPr>
              <w:t>makine</w:t>
            </w:r>
            <w:r w:rsidR="001F39E6" w:rsidRPr="00BE4B5C">
              <w:rPr>
                <w:sz w:val="24"/>
                <w:szCs w:val="24"/>
              </w:rPr>
              <w:t xml:space="preserve"> parkında bulunan ve </w:t>
            </w:r>
            <w:r w:rsidR="001F39E6">
              <w:rPr>
                <w:sz w:val="24"/>
                <w:szCs w:val="24"/>
              </w:rPr>
              <w:t xml:space="preserve">uzun yıllar hizmet vermesi sebebiyle metal yorgunluğunun üst safhaya taşınması, korozyonlar ve kırılmaların onarılmayacak duruma gelmesi, motor, şanzıman ve diferansiyel gibi yürüyen aksamlarında, fren ve süspansiyon sistemlerinde sürekli olarak meydana gelen arızalar ve bu arızalar için orijinal yedek parça bulunamamasının yanı sıra </w:t>
            </w:r>
            <w:r w:rsidR="001F39E6" w:rsidRPr="00BE4B5C">
              <w:rPr>
                <w:sz w:val="24"/>
                <w:szCs w:val="24"/>
              </w:rPr>
              <w:t>ekonomik ömürlerini doldurması</w:t>
            </w:r>
            <w:r w:rsidR="001F39E6">
              <w:rPr>
                <w:sz w:val="24"/>
                <w:szCs w:val="24"/>
              </w:rPr>
              <w:t>na bağlı olarak</w:t>
            </w:r>
            <w:r w:rsidR="001F39E6" w:rsidRPr="00BE4B5C">
              <w:rPr>
                <w:sz w:val="24"/>
                <w:szCs w:val="24"/>
              </w:rPr>
              <w:t xml:space="preserve"> kullanılma</w:t>
            </w:r>
            <w:r w:rsidR="001F39E6">
              <w:rPr>
                <w:sz w:val="24"/>
                <w:szCs w:val="24"/>
              </w:rPr>
              <w:t>lar</w:t>
            </w:r>
            <w:r w:rsidR="001F39E6" w:rsidRPr="00BE4B5C">
              <w:rPr>
                <w:sz w:val="24"/>
                <w:szCs w:val="24"/>
              </w:rPr>
              <w:t>ı ekonomik olma</w:t>
            </w:r>
            <w:r w:rsidR="001F39E6">
              <w:rPr>
                <w:sz w:val="24"/>
                <w:szCs w:val="24"/>
              </w:rPr>
              <w:t>yan Makine İkmal Bakım ve Onarım Müdürlüğü bünyesindeki 3 adet 2003 model 4x4 Isuzu marka pikap, 1 adet 1999 model 4x4 Mazda marka pikap, 1 adet 2000 model Renault Megan marka binek otomobil ile 1 adet 2000 model Renault 19 Europe binek otomobilin, 237 sayılı Taşıt Kanununun 13.  maddesi gereğince satışının yapılarak</w:t>
            </w:r>
            <w:r w:rsidR="001F39E6" w:rsidRPr="00BE4B5C">
              <w:rPr>
                <w:sz w:val="24"/>
                <w:szCs w:val="24"/>
              </w:rPr>
              <w:t xml:space="preserve"> demirbaş kayıtlarından düşü</w:t>
            </w:r>
            <w:r w:rsidR="001F39E6">
              <w:rPr>
                <w:sz w:val="24"/>
                <w:szCs w:val="24"/>
              </w:rPr>
              <w:t>rülmesi, İl Özel İdaresi hizmetlerinin aksatılmadan yürütülebilmesi için 237 sayılı Taşıt Kanununun 7 ve 10.  maddeleri gereğince yeteri kadar hizmet aracının kiralanması</w:t>
            </w:r>
            <w:r w:rsidR="001F39E6" w:rsidRPr="00BE4B5C">
              <w:rPr>
                <w:sz w:val="24"/>
                <w:szCs w:val="24"/>
              </w:rPr>
              <w:t xml:space="preserve"> </w:t>
            </w:r>
            <w:r w:rsidR="001F39E6" w:rsidRPr="00F74472">
              <w:rPr>
                <w:color w:val="000000"/>
                <w:sz w:val="24"/>
                <w:szCs w:val="24"/>
              </w:rPr>
              <w:t xml:space="preserve">komisyonumuzca uygun mütalaa </w:t>
            </w:r>
            <w:r w:rsidR="00F637AB">
              <w:rPr>
                <w:sz w:val="24"/>
                <w:szCs w:val="24"/>
              </w:rPr>
              <w:t>edilmiştir</w:t>
            </w:r>
            <w:r w:rsidR="00214B87">
              <w:rPr>
                <w:sz w:val="24"/>
                <w:szCs w:val="24"/>
              </w:rPr>
              <w:t>.</w:t>
            </w:r>
          </w:p>
          <w:p w:rsidR="003F2816" w:rsidRDefault="00726028" w:rsidP="003F2816">
            <w:pPr>
              <w:jc w:val="both"/>
              <w:rPr>
                <w:sz w:val="24"/>
                <w:szCs w:val="24"/>
              </w:rPr>
            </w:pPr>
            <w:r w:rsidRPr="00021B5A">
              <w:rPr>
                <w:b/>
                <w:sz w:val="24"/>
                <w:szCs w:val="24"/>
              </w:rPr>
              <w:t xml:space="preserve">       </w:t>
            </w:r>
            <w:r w:rsidR="00D84BB2" w:rsidRPr="00021B5A">
              <w:rPr>
                <w:b/>
                <w:sz w:val="24"/>
                <w:szCs w:val="24"/>
                <w:u w:val="single"/>
              </w:rPr>
              <w:t xml:space="preserve">KARAR              </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7033D1" w:rsidRPr="00021B5A">
              <w:rPr>
                <w:b/>
                <w:sz w:val="24"/>
                <w:szCs w:val="24"/>
                <w:u w:val="single"/>
              </w:rPr>
              <w:t>:</w:t>
            </w:r>
          </w:p>
          <w:p w:rsidR="007033D1" w:rsidRDefault="003F2816" w:rsidP="00214B87">
            <w:pPr>
              <w:jc w:val="both"/>
              <w:rPr>
                <w:sz w:val="24"/>
                <w:szCs w:val="24"/>
              </w:rPr>
            </w:pPr>
            <w:r w:rsidRPr="001C203C">
              <w:rPr>
                <w:sz w:val="24"/>
                <w:szCs w:val="24"/>
              </w:rPr>
              <w:t xml:space="preserve">       </w:t>
            </w:r>
            <w:r w:rsidR="005F6507" w:rsidRPr="003C1A98">
              <w:rPr>
                <w:sz w:val="24"/>
                <w:szCs w:val="24"/>
              </w:rPr>
              <w:t xml:space="preserve">İl Genel Meclisinin </w:t>
            </w:r>
            <w:r w:rsidR="005F6507">
              <w:rPr>
                <w:sz w:val="24"/>
                <w:szCs w:val="24"/>
              </w:rPr>
              <w:t>2020</w:t>
            </w:r>
            <w:r w:rsidR="005F6507" w:rsidRPr="003C1A98">
              <w:rPr>
                <w:sz w:val="24"/>
                <w:szCs w:val="24"/>
              </w:rPr>
              <w:t xml:space="preserve"> yılı </w:t>
            </w:r>
            <w:r w:rsidR="00201EE7">
              <w:rPr>
                <w:sz w:val="24"/>
                <w:szCs w:val="24"/>
              </w:rPr>
              <w:t>Eylül</w:t>
            </w:r>
            <w:r w:rsidR="005F6507" w:rsidRPr="003C1A98">
              <w:rPr>
                <w:sz w:val="24"/>
                <w:szCs w:val="24"/>
              </w:rPr>
              <w:t xml:space="preserve"> ayı </w:t>
            </w:r>
            <w:r w:rsidR="005F6507">
              <w:rPr>
                <w:sz w:val="24"/>
                <w:szCs w:val="24"/>
              </w:rPr>
              <w:t xml:space="preserve">olağan </w:t>
            </w:r>
            <w:r w:rsidR="005F6507" w:rsidRPr="003C1A98">
              <w:rPr>
                <w:sz w:val="24"/>
                <w:szCs w:val="24"/>
              </w:rPr>
              <w:t xml:space="preserve">toplantısının </w:t>
            </w:r>
            <w:r w:rsidR="00201EE7">
              <w:rPr>
                <w:sz w:val="24"/>
                <w:szCs w:val="24"/>
              </w:rPr>
              <w:t>05</w:t>
            </w:r>
            <w:r w:rsidR="005F6507" w:rsidRPr="003C1A98">
              <w:rPr>
                <w:sz w:val="24"/>
                <w:szCs w:val="24"/>
              </w:rPr>
              <w:t>.</w:t>
            </w:r>
            <w:r w:rsidR="005F6507">
              <w:rPr>
                <w:sz w:val="24"/>
                <w:szCs w:val="24"/>
              </w:rPr>
              <w:t>0</w:t>
            </w:r>
            <w:r w:rsidR="00201EE7">
              <w:rPr>
                <w:sz w:val="24"/>
                <w:szCs w:val="24"/>
              </w:rPr>
              <w:t>9</w:t>
            </w:r>
            <w:r w:rsidR="005F6507" w:rsidRPr="003C1A98">
              <w:rPr>
                <w:sz w:val="24"/>
                <w:szCs w:val="24"/>
              </w:rPr>
              <w:t>.20</w:t>
            </w:r>
            <w:r w:rsidR="005F6507">
              <w:rPr>
                <w:sz w:val="24"/>
                <w:szCs w:val="24"/>
              </w:rPr>
              <w:t>20</w:t>
            </w:r>
            <w:r w:rsidR="005F6507" w:rsidRPr="003C1A98">
              <w:rPr>
                <w:sz w:val="24"/>
                <w:szCs w:val="24"/>
              </w:rPr>
              <w:t xml:space="preserve"> tarihli </w:t>
            </w:r>
            <w:r w:rsidR="005F6507">
              <w:rPr>
                <w:sz w:val="24"/>
                <w:szCs w:val="24"/>
              </w:rPr>
              <w:t>beşinci</w:t>
            </w:r>
            <w:r w:rsidR="00836618">
              <w:rPr>
                <w:sz w:val="24"/>
                <w:szCs w:val="24"/>
              </w:rPr>
              <w:t xml:space="preserve"> birleşimin</w:t>
            </w:r>
            <w:r w:rsidR="00201EE7">
              <w:rPr>
                <w:sz w:val="24"/>
                <w:szCs w:val="24"/>
              </w:rPr>
              <w:t>de</w:t>
            </w:r>
            <w:r w:rsidR="005F6507" w:rsidRPr="003C1A98">
              <w:rPr>
                <w:sz w:val="24"/>
                <w:szCs w:val="24"/>
              </w:rPr>
              <w:t xml:space="preserve"> yapılan müzakereler neticesinde</w:t>
            </w:r>
            <w:r w:rsidR="005F6507">
              <w:rPr>
                <w:sz w:val="24"/>
                <w:szCs w:val="24"/>
              </w:rPr>
              <w:t>,</w:t>
            </w:r>
            <w:r w:rsidR="005F6507" w:rsidRPr="00381BA3">
              <w:rPr>
                <w:rFonts w:eastAsia="Calibri"/>
                <w:color w:val="000000"/>
                <w:sz w:val="24"/>
                <w:szCs w:val="24"/>
              </w:rPr>
              <w:t xml:space="preserve"> </w:t>
            </w:r>
            <w:r w:rsidR="00332582">
              <w:rPr>
                <w:rFonts w:eastAsia="Calibri"/>
                <w:color w:val="000000"/>
                <w:sz w:val="24"/>
                <w:szCs w:val="24"/>
              </w:rPr>
              <w:t>komisyon rapor</w:t>
            </w:r>
            <w:r w:rsidR="00201EE7">
              <w:rPr>
                <w:rFonts w:eastAsia="Calibri"/>
                <w:color w:val="000000"/>
                <w:sz w:val="24"/>
                <w:szCs w:val="24"/>
              </w:rPr>
              <w:t>u</w:t>
            </w:r>
            <w:r w:rsidR="00836618">
              <w:rPr>
                <w:rFonts w:eastAsia="Calibri"/>
                <w:color w:val="000000"/>
                <w:sz w:val="24"/>
                <w:szCs w:val="24"/>
              </w:rPr>
              <w:t>nda belirtildiği gibi;</w:t>
            </w:r>
            <w:r w:rsidR="00332582">
              <w:rPr>
                <w:rFonts w:eastAsia="Calibri"/>
                <w:color w:val="000000"/>
                <w:sz w:val="24"/>
                <w:szCs w:val="24"/>
              </w:rPr>
              <w:t xml:space="preserve"> </w:t>
            </w:r>
            <w:r w:rsidR="0092095C">
              <w:rPr>
                <w:sz w:val="24"/>
                <w:szCs w:val="24"/>
              </w:rPr>
              <w:t xml:space="preserve">hazırlanan teknik raporda </w:t>
            </w:r>
            <w:r w:rsidR="001F39E6" w:rsidRPr="00BE4B5C">
              <w:rPr>
                <w:sz w:val="24"/>
                <w:szCs w:val="24"/>
              </w:rPr>
              <w:t xml:space="preserve">İl Özel İdaresi </w:t>
            </w:r>
            <w:r w:rsidR="001F39E6">
              <w:rPr>
                <w:sz w:val="24"/>
                <w:szCs w:val="24"/>
              </w:rPr>
              <w:t>makine</w:t>
            </w:r>
            <w:r w:rsidR="001F39E6" w:rsidRPr="00BE4B5C">
              <w:rPr>
                <w:sz w:val="24"/>
                <w:szCs w:val="24"/>
              </w:rPr>
              <w:t xml:space="preserve"> parkında bulunan ve </w:t>
            </w:r>
            <w:r w:rsidR="001F39E6">
              <w:rPr>
                <w:sz w:val="24"/>
                <w:szCs w:val="24"/>
              </w:rPr>
              <w:t>uzun yıllar hizmet vermesi ve ekonomik ömürlerini doldurması sebebiyle</w:t>
            </w:r>
            <w:r w:rsidR="000D4DE6" w:rsidRPr="000D4DE6">
              <w:rPr>
                <w:sz w:val="24"/>
                <w:szCs w:val="24"/>
              </w:rPr>
              <w:t xml:space="preserve"> </w:t>
            </w:r>
            <w:r w:rsidR="001F39E6">
              <w:rPr>
                <w:sz w:val="24"/>
                <w:szCs w:val="24"/>
              </w:rPr>
              <w:t>onarımları ve kullanımları ekonomik olma</w:t>
            </w:r>
            <w:r w:rsidR="00707F48">
              <w:rPr>
                <w:sz w:val="24"/>
                <w:szCs w:val="24"/>
              </w:rPr>
              <w:t>dığı belirtilen</w:t>
            </w:r>
            <w:r w:rsidR="001F39E6">
              <w:rPr>
                <w:sz w:val="24"/>
                <w:szCs w:val="24"/>
              </w:rPr>
              <w:t xml:space="preserve"> 3 adet 2003 model 4x4 Isuzu marka pikap, 1 adet 1999 model 4x4 Mazda marka pikap, 1 adet 2000 model Renault Megan marka binek otomobil ile 1 adet 2000 model Renault 19 Europe binek otomobilin, 237 sayılı Taşıt Kanununun 13.  maddesi gereğince satışının yapılarak</w:t>
            </w:r>
            <w:r w:rsidR="001F39E6" w:rsidRPr="00BE4B5C">
              <w:rPr>
                <w:sz w:val="24"/>
                <w:szCs w:val="24"/>
              </w:rPr>
              <w:t xml:space="preserve"> demirbaş kayıtlarından düşü</w:t>
            </w:r>
            <w:r w:rsidR="001F39E6">
              <w:rPr>
                <w:sz w:val="24"/>
                <w:szCs w:val="24"/>
              </w:rPr>
              <w:t xml:space="preserve">rülmesi, </w:t>
            </w:r>
            <w:r w:rsidR="00707F48">
              <w:rPr>
                <w:sz w:val="24"/>
                <w:szCs w:val="24"/>
              </w:rPr>
              <w:t xml:space="preserve">ayrıca </w:t>
            </w:r>
            <w:r w:rsidR="001F39E6">
              <w:rPr>
                <w:sz w:val="24"/>
                <w:szCs w:val="24"/>
              </w:rPr>
              <w:t>İl Özel İdaresi hizmetlerinin aksatılmadan yürütülebilmesi için 237 sayılı Taşıt Kanununun 7 ve 10.  maddeleri gereğince</w:t>
            </w:r>
            <w:r w:rsidR="00707F48">
              <w:rPr>
                <w:sz w:val="24"/>
                <w:szCs w:val="24"/>
              </w:rPr>
              <w:t xml:space="preserve"> </w:t>
            </w:r>
            <w:r w:rsidR="00D74E73">
              <w:rPr>
                <w:sz w:val="24"/>
                <w:szCs w:val="24"/>
              </w:rPr>
              <w:t>ihtiyaç</w:t>
            </w:r>
            <w:r w:rsidR="001F39E6">
              <w:rPr>
                <w:sz w:val="24"/>
                <w:szCs w:val="24"/>
              </w:rPr>
              <w:t xml:space="preserve"> kadar hizmet aracının kiralanması</w:t>
            </w:r>
            <w:r w:rsidR="001F39E6" w:rsidRPr="00BE4B5C">
              <w:rPr>
                <w:sz w:val="24"/>
                <w:szCs w:val="24"/>
              </w:rPr>
              <w:t xml:space="preserve"> </w:t>
            </w:r>
            <w:r w:rsidR="00836618">
              <w:rPr>
                <w:sz w:val="24"/>
                <w:szCs w:val="24"/>
              </w:rPr>
              <w:t>hususu</w:t>
            </w:r>
            <w:r w:rsidR="00690636" w:rsidRPr="00690636">
              <w:rPr>
                <w:sz w:val="24"/>
                <w:szCs w:val="24"/>
              </w:rPr>
              <w:t xml:space="preserve"> </w:t>
            </w:r>
            <w:r w:rsidR="001C203C" w:rsidRPr="001C203C">
              <w:rPr>
                <w:sz w:val="24"/>
                <w:szCs w:val="24"/>
              </w:rPr>
              <w:t xml:space="preserve">işaretle oylandı ve </w:t>
            </w:r>
            <w:r w:rsidR="00C31B7B">
              <w:rPr>
                <w:sz w:val="24"/>
                <w:szCs w:val="24"/>
              </w:rPr>
              <w:t xml:space="preserve">mevcudun </w:t>
            </w:r>
            <w:r w:rsidR="001C203C" w:rsidRPr="001C203C">
              <w:rPr>
                <w:sz w:val="24"/>
                <w:szCs w:val="24"/>
              </w:rPr>
              <w:t>oybirliğiyle kabul edildi.</w:t>
            </w:r>
          </w:p>
          <w:p w:rsidR="00836618" w:rsidRPr="00FB2A4B" w:rsidRDefault="00836618" w:rsidP="00214B87">
            <w:pPr>
              <w:jc w:val="both"/>
              <w:rPr>
                <w:b/>
                <w:sz w:val="16"/>
                <w:szCs w:val="16"/>
              </w:rPr>
            </w:pPr>
          </w:p>
          <w:p w:rsidR="00D876AC" w:rsidRDefault="00C81F53"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944EBA" w:rsidRDefault="00944EBA" w:rsidP="0001177E">
            <w:pPr>
              <w:rPr>
                <w:sz w:val="24"/>
                <w:szCs w:val="24"/>
              </w:rPr>
            </w:pPr>
          </w:p>
          <w:p w:rsidR="00836618" w:rsidRPr="00836618" w:rsidRDefault="00836618" w:rsidP="0001177E">
            <w:pPr>
              <w:rPr>
                <w:sz w:val="24"/>
                <w:szCs w:val="24"/>
              </w:rPr>
            </w:pPr>
          </w:p>
          <w:p w:rsidR="008E24CA" w:rsidRPr="00836618" w:rsidRDefault="008E24CA" w:rsidP="0001177E">
            <w:pPr>
              <w:rPr>
                <w:sz w:val="24"/>
                <w:szCs w:val="24"/>
              </w:rPr>
            </w:pPr>
          </w:p>
          <w:tbl>
            <w:tblPr>
              <w:tblW w:w="8999" w:type="dxa"/>
              <w:tblLayout w:type="fixed"/>
              <w:tblLook w:val="01E0" w:firstRow="1" w:lastRow="1" w:firstColumn="1" w:lastColumn="1" w:noHBand="0" w:noVBand="0"/>
            </w:tblPr>
            <w:tblGrid>
              <w:gridCol w:w="3247"/>
              <w:gridCol w:w="2725"/>
              <w:gridCol w:w="3027"/>
            </w:tblGrid>
            <w:tr w:rsidR="00EC58AC" w:rsidRPr="00162516" w:rsidTr="00836618">
              <w:trPr>
                <w:trHeight w:val="242"/>
              </w:trPr>
              <w:tc>
                <w:tcPr>
                  <w:tcW w:w="3247" w:type="dxa"/>
                </w:tcPr>
                <w:p w:rsidR="00EC58AC" w:rsidRDefault="00EC58AC" w:rsidP="00EC58AC">
                  <w:pPr>
                    <w:jc w:val="center"/>
                    <w:rPr>
                      <w:sz w:val="24"/>
                      <w:szCs w:val="24"/>
                    </w:rPr>
                  </w:pPr>
                  <w:r>
                    <w:rPr>
                      <w:sz w:val="24"/>
                      <w:szCs w:val="24"/>
                    </w:rPr>
                    <w:t>(İmza)</w:t>
                  </w:r>
                </w:p>
              </w:tc>
              <w:tc>
                <w:tcPr>
                  <w:tcW w:w="2725" w:type="dxa"/>
                </w:tcPr>
                <w:p w:rsidR="00EC58AC" w:rsidRDefault="00EC58AC" w:rsidP="00EC58AC">
                  <w:pPr>
                    <w:jc w:val="center"/>
                  </w:pPr>
                  <w:r>
                    <w:rPr>
                      <w:sz w:val="24"/>
                      <w:szCs w:val="24"/>
                    </w:rPr>
                    <w:t>(İmza)</w:t>
                  </w:r>
                </w:p>
              </w:tc>
              <w:tc>
                <w:tcPr>
                  <w:tcW w:w="3027" w:type="dxa"/>
                </w:tcPr>
                <w:p w:rsidR="00EC58AC" w:rsidRDefault="00EC58AC" w:rsidP="00EC58AC">
                  <w:pPr>
                    <w:jc w:val="center"/>
                  </w:pPr>
                  <w:r>
                    <w:rPr>
                      <w:sz w:val="24"/>
                      <w:szCs w:val="24"/>
                    </w:rPr>
                    <w:t>(İmza)</w:t>
                  </w:r>
                </w:p>
              </w:tc>
            </w:tr>
            <w:tr w:rsidR="00CE42FE" w:rsidRPr="00162516" w:rsidTr="00836618">
              <w:trPr>
                <w:trHeight w:val="229"/>
              </w:trPr>
              <w:tc>
                <w:tcPr>
                  <w:tcW w:w="3247" w:type="dxa"/>
                  <w:hideMark/>
                </w:tcPr>
                <w:p w:rsidR="00CE42FE" w:rsidRPr="00162516" w:rsidRDefault="00CE42FE" w:rsidP="00CE42FE">
                  <w:pPr>
                    <w:jc w:val="center"/>
                    <w:rPr>
                      <w:sz w:val="24"/>
                      <w:szCs w:val="24"/>
                    </w:rPr>
                  </w:pPr>
                  <w:r w:rsidRPr="00162516">
                    <w:rPr>
                      <w:sz w:val="24"/>
                      <w:szCs w:val="24"/>
                    </w:rPr>
                    <w:t>Hasan SOYGÜZEL</w:t>
                  </w:r>
                </w:p>
              </w:tc>
              <w:tc>
                <w:tcPr>
                  <w:tcW w:w="2725" w:type="dxa"/>
                  <w:hideMark/>
                </w:tcPr>
                <w:p w:rsidR="00CE42FE" w:rsidRPr="00162516" w:rsidRDefault="00CE42FE" w:rsidP="00CE42FE">
                  <w:pPr>
                    <w:jc w:val="center"/>
                    <w:rPr>
                      <w:sz w:val="24"/>
                      <w:szCs w:val="24"/>
                    </w:rPr>
                  </w:pPr>
                  <w:r w:rsidRPr="00162516">
                    <w:rPr>
                      <w:sz w:val="24"/>
                      <w:szCs w:val="24"/>
                    </w:rPr>
                    <w:t>Resul ÇİFTÇİ</w:t>
                  </w:r>
                </w:p>
              </w:tc>
              <w:tc>
                <w:tcPr>
                  <w:tcW w:w="3027" w:type="dxa"/>
                  <w:hideMark/>
                </w:tcPr>
                <w:p w:rsidR="00CE42FE" w:rsidRPr="00162516" w:rsidRDefault="00CE42FE" w:rsidP="00CE42FE">
                  <w:pPr>
                    <w:jc w:val="center"/>
                    <w:rPr>
                      <w:sz w:val="24"/>
                      <w:szCs w:val="24"/>
                    </w:rPr>
                  </w:pPr>
                  <w:r w:rsidRPr="00162516">
                    <w:rPr>
                      <w:sz w:val="24"/>
                      <w:szCs w:val="24"/>
                    </w:rPr>
                    <w:t>İsmail AKAR</w:t>
                  </w:r>
                </w:p>
              </w:tc>
            </w:tr>
            <w:tr w:rsidR="00CE42FE" w:rsidRPr="00162516" w:rsidTr="00836618">
              <w:trPr>
                <w:trHeight w:val="315"/>
              </w:trPr>
              <w:tc>
                <w:tcPr>
                  <w:tcW w:w="3247" w:type="dxa"/>
                  <w:hideMark/>
                </w:tcPr>
                <w:p w:rsidR="00CE42FE" w:rsidRPr="00162516" w:rsidRDefault="00CE42FE" w:rsidP="00CE42FE">
                  <w:pPr>
                    <w:jc w:val="center"/>
                    <w:rPr>
                      <w:sz w:val="24"/>
                      <w:szCs w:val="24"/>
                    </w:rPr>
                  </w:pPr>
                  <w:r w:rsidRPr="00162516">
                    <w:rPr>
                      <w:sz w:val="24"/>
                      <w:szCs w:val="24"/>
                    </w:rPr>
                    <w:t>İl Genel Meclis Başkanı</w:t>
                  </w:r>
                </w:p>
              </w:tc>
              <w:tc>
                <w:tcPr>
                  <w:tcW w:w="2725" w:type="dxa"/>
                  <w:hideMark/>
                </w:tcPr>
                <w:p w:rsidR="00CE42FE" w:rsidRPr="00162516" w:rsidRDefault="00CE42FE" w:rsidP="00CE42FE">
                  <w:pPr>
                    <w:jc w:val="center"/>
                    <w:rPr>
                      <w:sz w:val="24"/>
                      <w:szCs w:val="24"/>
                    </w:rPr>
                  </w:pPr>
                  <w:r w:rsidRPr="00162516">
                    <w:rPr>
                      <w:sz w:val="24"/>
                      <w:szCs w:val="24"/>
                    </w:rPr>
                    <w:t>Katip Üye</w:t>
                  </w:r>
                </w:p>
              </w:tc>
              <w:tc>
                <w:tcPr>
                  <w:tcW w:w="3027" w:type="dxa"/>
                  <w:hideMark/>
                </w:tcPr>
                <w:p w:rsidR="00CE42FE" w:rsidRPr="00162516" w:rsidRDefault="00CE42FE" w:rsidP="00CE42FE">
                  <w:pPr>
                    <w:jc w:val="center"/>
                    <w:rPr>
                      <w:sz w:val="24"/>
                      <w:szCs w:val="24"/>
                    </w:rPr>
                  </w:pPr>
                  <w:r w:rsidRPr="00162516">
                    <w:rPr>
                      <w:sz w:val="24"/>
                      <w:szCs w:val="24"/>
                    </w:rPr>
                    <w:t>Katip Üye</w:t>
                  </w:r>
                </w:p>
              </w:tc>
            </w:tr>
          </w:tbl>
          <w:p w:rsidR="00690636" w:rsidRPr="004020FA" w:rsidRDefault="00690636" w:rsidP="0039544A">
            <w:pPr>
              <w:rPr>
                <w:b/>
                <w:sz w:val="24"/>
                <w:szCs w:val="24"/>
              </w:rPr>
            </w:pPr>
          </w:p>
        </w:tc>
      </w:tr>
    </w:tbl>
    <w:p w:rsidR="00826A5C" w:rsidRPr="00251CC7" w:rsidRDefault="00826A5C" w:rsidP="00214B87">
      <w:pPr>
        <w:pStyle w:val="KonuBal"/>
        <w:jc w:val="left"/>
        <w:rPr>
          <w:b w:val="0"/>
          <w:sz w:val="24"/>
          <w:szCs w:val="24"/>
        </w:rPr>
      </w:pPr>
    </w:p>
    <w:sectPr w:rsidR="00826A5C" w:rsidRPr="00251CC7" w:rsidSect="009F104D">
      <w:pgSz w:w="11906" w:h="16838"/>
      <w:pgMar w:top="1134" w:right="1418" w:bottom="567"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636" w:rsidRDefault="00690636" w:rsidP="00690636">
      <w:r>
        <w:separator/>
      </w:r>
    </w:p>
  </w:endnote>
  <w:endnote w:type="continuationSeparator" w:id="0">
    <w:p w:rsidR="00690636" w:rsidRDefault="00690636" w:rsidP="0069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636" w:rsidRDefault="00690636" w:rsidP="00690636">
      <w:r>
        <w:separator/>
      </w:r>
    </w:p>
  </w:footnote>
  <w:footnote w:type="continuationSeparator" w:id="0">
    <w:p w:rsidR="00690636" w:rsidRDefault="00690636" w:rsidP="00690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77BEE"/>
    <w:rsid w:val="000952BC"/>
    <w:rsid w:val="00096B0D"/>
    <w:rsid w:val="00097606"/>
    <w:rsid w:val="00097924"/>
    <w:rsid w:val="000B72FE"/>
    <w:rsid w:val="000D0B49"/>
    <w:rsid w:val="000D0B68"/>
    <w:rsid w:val="000D4DE6"/>
    <w:rsid w:val="000E07E0"/>
    <w:rsid w:val="000E291C"/>
    <w:rsid w:val="000F2AEE"/>
    <w:rsid w:val="000F2D13"/>
    <w:rsid w:val="000F6247"/>
    <w:rsid w:val="00101ACD"/>
    <w:rsid w:val="00107F5A"/>
    <w:rsid w:val="001248B4"/>
    <w:rsid w:val="00132725"/>
    <w:rsid w:val="001331DE"/>
    <w:rsid w:val="00141A5A"/>
    <w:rsid w:val="0015723D"/>
    <w:rsid w:val="00162C33"/>
    <w:rsid w:val="001655B6"/>
    <w:rsid w:val="00165EEF"/>
    <w:rsid w:val="001679AD"/>
    <w:rsid w:val="00173664"/>
    <w:rsid w:val="001749D9"/>
    <w:rsid w:val="00183151"/>
    <w:rsid w:val="00191570"/>
    <w:rsid w:val="00193BA3"/>
    <w:rsid w:val="00195482"/>
    <w:rsid w:val="00195884"/>
    <w:rsid w:val="001A0751"/>
    <w:rsid w:val="001A1634"/>
    <w:rsid w:val="001A29A0"/>
    <w:rsid w:val="001A5C8B"/>
    <w:rsid w:val="001B43E1"/>
    <w:rsid w:val="001C11C7"/>
    <w:rsid w:val="001C203C"/>
    <w:rsid w:val="001C6448"/>
    <w:rsid w:val="001D0B09"/>
    <w:rsid w:val="001E0815"/>
    <w:rsid w:val="001E4A19"/>
    <w:rsid w:val="001F1F0C"/>
    <w:rsid w:val="001F39E6"/>
    <w:rsid w:val="001F6EED"/>
    <w:rsid w:val="002008B3"/>
    <w:rsid w:val="00201EE7"/>
    <w:rsid w:val="0020516E"/>
    <w:rsid w:val="00206B3B"/>
    <w:rsid w:val="0020781C"/>
    <w:rsid w:val="00212B37"/>
    <w:rsid w:val="00214B8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582"/>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7FFE"/>
    <w:rsid w:val="003B0C50"/>
    <w:rsid w:val="003B42BE"/>
    <w:rsid w:val="003B6EDE"/>
    <w:rsid w:val="003C3445"/>
    <w:rsid w:val="003C5121"/>
    <w:rsid w:val="003D24EE"/>
    <w:rsid w:val="003D268B"/>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7DEB"/>
    <w:rsid w:val="004D00EC"/>
    <w:rsid w:val="004D2D25"/>
    <w:rsid w:val="004D7943"/>
    <w:rsid w:val="004E0FFD"/>
    <w:rsid w:val="004E2D7C"/>
    <w:rsid w:val="004E7011"/>
    <w:rsid w:val="004F1518"/>
    <w:rsid w:val="004F2A62"/>
    <w:rsid w:val="004F2FD8"/>
    <w:rsid w:val="004F3B49"/>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AEB"/>
    <w:rsid w:val="005A7DFD"/>
    <w:rsid w:val="005B0FE8"/>
    <w:rsid w:val="005B236D"/>
    <w:rsid w:val="005B2EA6"/>
    <w:rsid w:val="005B7397"/>
    <w:rsid w:val="005C3FD3"/>
    <w:rsid w:val="005C5F05"/>
    <w:rsid w:val="005E0CAF"/>
    <w:rsid w:val="005E33A8"/>
    <w:rsid w:val="005E51D3"/>
    <w:rsid w:val="005E6FC2"/>
    <w:rsid w:val="005F2E01"/>
    <w:rsid w:val="005F6507"/>
    <w:rsid w:val="00607383"/>
    <w:rsid w:val="006077AA"/>
    <w:rsid w:val="00611476"/>
    <w:rsid w:val="006159E4"/>
    <w:rsid w:val="00617778"/>
    <w:rsid w:val="006214A1"/>
    <w:rsid w:val="00621DFC"/>
    <w:rsid w:val="0062571A"/>
    <w:rsid w:val="00631747"/>
    <w:rsid w:val="00636341"/>
    <w:rsid w:val="00642C32"/>
    <w:rsid w:val="00645F35"/>
    <w:rsid w:val="00654E63"/>
    <w:rsid w:val="006648DB"/>
    <w:rsid w:val="00665E0A"/>
    <w:rsid w:val="00670070"/>
    <w:rsid w:val="00680E38"/>
    <w:rsid w:val="006846E4"/>
    <w:rsid w:val="00690636"/>
    <w:rsid w:val="00697BF0"/>
    <w:rsid w:val="006A0856"/>
    <w:rsid w:val="006A2BB5"/>
    <w:rsid w:val="006A42E3"/>
    <w:rsid w:val="006B0DF2"/>
    <w:rsid w:val="006C17B9"/>
    <w:rsid w:val="006D10CA"/>
    <w:rsid w:val="006D2BE7"/>
    <w:rsid w:val="006E361A"/>
    <w:rsid w:val="006E5CFE"/>
    <w:rsid w:val="006E6ECE"/>
    <w:rsid w:val="006F6B50"/>
    <w:rsid w:val="006F7762"/>
    <w:rsid w:val="007033D1"/>
    <w:rsid w:val="00704EB7"/>
    <w:rsid w:val="00707F48"/>
    <w:rsid w:val="007116D7"/>
    <w:rsid w:val="00720387"/>
    <w:rsid w:val="00726028"/>
    <w:rsid w:val="00732082"/>
    <w:rsid w:val="00734FB2"/>
    <w:rsid w:val="00746BB5"/>
    <w:rsid w:val="00746F9A"/>
    <w:rsid w:val="00753B31"/>
    <w:rsid w:val="007549B5"/>
    <w:rsid w:val="007606D7"/>
    <w:rsid w:val="007674FB"/>
    <w:rsid w:val="007758FD"/>
    <w:rsid w:val="00780C78"/>
    <w:rsid w:val="00791FDD"/>
    <w:rsid w:val="007A31EB"/>
    <w:rsid w:val="007A59FC"/>
    <w:rsid w:val="007B573A"/>
    <w:rsid w:val="007C206B"/>
    <w:rsid w:val="007C7983"/>
    <w:rsid w:val="007D4D13"/>
    <w:rsid w:val="007E6407"/>
    <w:rsid w:val="007E6B10"/>
    <w:rsid w:val="007F15CF"/>
    <w:rsid w:val="008011E8"/>
    <w:rsid w:val="00805E0D"/>
    <w:rsid w:val="00806779"/>
    <w:rsid w:val="00815AD0"/>
    <w:rsid w:val="00826A5C"/>
    <w:rsid w:val="00830EE2"/>
    <w:rsid w:val="00836618"/>
    <w:rsid w:val="008470A4"/>
    <w:rsid w:val="00854C75"/>
    <w:rsid w:val="0086396E"/>
    <w:rsid w:val="00873852"/>
    <w:rsid w:val="00874657"/>
    <w:rsid w:val="00877625"/>
    <w:rsid w:val="008807DF"/>
    <w:rsid w:val="008835F9"/>
    <w:rsid w:val="008850B7"/>
    <w:rsid w:val="00890F4E"/>
    <w:rsid w:val="00897764"/>
    <w:rsid w:val="008A2EBA"/>
    <w:rsid w:val="008A5A1E"/>
    <w:rsid w:val="008A7628"/>
    <w:rsid w:val="008C1277"/>
    <w:rsid w:val="008C5CD0"/>
    <w:rsid w:val="008C7F47"/>
    <w:rsid w:val="008D52CC"/>
    <w:rsid w:val="008E1EC2"/>
    <w:rsid w:val="008E24CA"/>
    <w:rsid w:val="008E41E9"/>
    <w:rsid w:val="0090294E"/>
    <w:rsid w:val="00910A5D"/>
    <w:rsid w:val="00912AC9"/>
    <w:rsid w:val="009149CF"/>
    <w:rsid w:val="0092095C"/>
    <w:rsid w:val="00921774"/>
    <w:rsid w:val="00921927"/>
    <w:rsid w:val="00925139"/>
    <w:rsid w:val="00932B72"/>
    <w:rsid w:val="00936B6C"/>
    <w:rsid w:val="009370BB"/>
    <w:rsid w:val="00944EBA"/>
    <w:rsid w:val="00953C3D"/>
    <w:rsid w:val="00957372"/>
    <w:rsid w:val="00963127"/>
    <w:rsid w:val="00963826"/>
    <w:rsid w:val="009672AF"/>
    <w:rsid w:val="009832C5"/>
    <w:rsid w:val="009965CC"/>
    <w:rsid w:val="00996A09"/>
    <w:rsid w:val="009A1F95"/>
    <w:rsid w:val="009C1880"/>
    <w:rsid w:val="009C441C"/>
    <w:rsid w:val="009C4D87"/>
    <w:rsid w:val="009D510C"/>
    <w:rsid w:val="009E1427"/>
    <w:rsid w:val="009E3BC2"/>
    <w:rsid w:val="009E4E52"/>
    <w:rsid w:val="009E5302"/>
    <w:rsid w:val="009E6107"/>
    <w:rsid w:val="009E6E30"/>
    <w:rsid w:val="009F104D"/>
    <w:rsid w:val="009F1479"/>
    <w:rsid w:val="00A0521C"/>
    <w:rsid w:val="00A14551"/>
    <w:rsid w:val="00A20B48"/>
    <w:rsid w:val="00A20D5A"/>
    <w:rsid w:val="00A2131B"/>
    <w:rsid w:val="00A22E8D"/>
    <w:rsid w:val="00A2495C"/>
    <w:rsid w:val="00A26865"/>
    <w:rsid w:val="00A3418F"/>
    <w:rsid w:val="00A472F7"/>
    <w:rsid w:val="00A47A2D"/>
    <w:rsid w:val="00A577C4"/>
    <w:rsid w:val="00A61FB4"/>
    <w:rsid w:val="00A73AA7"/>
    <w:rsid w:val="00A84DB6"/>
    <w:rsid w:val="00A911D9"/>
    <w:rsid w:val="00A92DF8"/>
    <w:rsid w:val="00A9552D"/>
    <w:rsid w:val="00AA2181"/>
    <w:rsid w:val="00AA37FC"/>
    <w:rsid w:val="00AD5E8F"/>
    <w:rsid w:val="00AD6044"/>
    <w:rsid w:val="00AE0EF2"/>
    <w:rsid w:val="00B00D43"/>
    <w:rsid w:val="00B0232B"/>
    <w:rsid w:val="00B14D46"/>
    <w:rsid w:val="00B20D3C"/>
    <w:rsid w:val="00B2360E"/>
    <w:rsid w:val="00B40E0D"/>
    <w:rsid w:val="00B5209A"/>
    <w:rsid w:val="00B54520"/>
    <w:rsid w:val="00B656E9"/>
    <w:rsid w:val="00B711C9"/>
    <w:rsid w:val="00B743A9"/>
    <w:rsid w:val="00B763D9"/>
    <w:rsid w:val="00B96B27"/>
    <w:rsid w:val="00BA2973"/>
    <w:rsid w:val="00BA78E2"/>
    <w:rsid w:val="00BB1932"/>
    <w:rsid w:val="00BB22E1"/>
    <w:rsid w:val="00BB2D2D"/>
    <w:rsid w:val="00BC278A"/>
    <w:rsid w:val="00BD1C71"/>
    <w:rsid w:val="00BD67DB"/>
    <w:rsid w:val="00BE03FD"/>
    <w:rsid w:val="00BE727D"/>
    <w:rsid w:val="00C00021"/>
    <w:rsid w:val="00C0213E"/>
    <w:rsid w:val="00C04C29"/>
    <w:rsid w:val="00C0703F"/>
    <w:rsid w:val="00C10073"/>
    <w:rsid w:val="00C14398"/>
    <w:rsid w:val="00C14EFA"/>
    <w:rsid w:val="00C15EAF"/>
    <w:rsid w:val="00C20327"/>
    <w:rsid w:val="00C24ADF"/>
    <w:rsid w:val="00C24FED"/>
    <w:rsid w:val="00C268AC"/>
    <w:rsid w:val="00C3199E"/>
    <w:rsid w:val="00C31B7B"/>
    <w:rsid w:val="00C33E8E"/>
    <w:rsid w:val="00C60377"/>
    <w:rsid w:val="00C64B45"/>
    <w:rsid w:val="00C65459"/>
    <w:rsid w:val="00C663ED"/>
    <w:rsid w:val="00C71ACF"/>
    <w:rsid w:val="00C726FC"/>
    <w:rsid w:val="00C74F17"/>
    <w:rsid w:val="00C805B8"/>
    <w:rsid w:val="00C81F53"/>
    <w:rsid w:val="00C82B78"/>
    <w:rsid w:val="00C869AF"/>
    <w:rsid w:val="00C93315"/>
    <w:rsid w:val="00CA55ED"/>
    <w:rsid w:val="00CB5E04"/>
    <w:rsid w:val="00CC2BEF"/>
    <w:rsid w:val="00CD7756"/>
    <w:rsid w:val="00CE0C58"/>
    <w:rsid w:val="00CE21C2"/>
    <w:rsid w:val="00CE42FE"/>
    <w:rsid w:val="00CF108D"/>
    <w:rsid w:val="00CF1AB5"/>
    <w:rsid w:val="00CF4847"/>
    <w:rsid w:val="00CF539C"/>
    <w:rsid w:val="00CF6257"/>
    <w:rsid w:val="00D02155"/>
    <w:rsid w:val="00D032B9"/>
    <w:rsid w:val="00D14C6E"/>
    <w:rsid w:val="00D27706"/>
    <w:rsid w:val="00D3172B"/>
    <w:rsid w:val="00D34218"/>
    <w:rsid w:val="00D50894"/>
    <w:rsid w:val="00D637A7"/>
    <w:rsid w:val="00D63DAD"/>
    <w:rsid w:val="00D649C8"/>
    <w:rsid w:val="00D664AD"/>
    <w:rsid w:val="00D72466"/>
    <w:rsid w:val="00D74E73"/>
    <w:rsid w:val="00D80B0E"/>
    <w:rsid w:val="00D84BB2"/>
    <w:rsid w:val="00D876AC"/>
    <w:rsid w:val="00D9171C"/>
    <w:rsid w:val="00D92B97"/>
    <w:rsid w:val="00DA6916"/>
    <w:rsid w:val="00DB1746"/>
    <w:rsid w:val="00DC1977"/>
    <w:rsid w:val="00DC4073"/>
    <w:rsid w:val="00DC71D6"/>
    <w:rsid w:val="00DD2E35"/>
    <w:rsid w:val="00DD70C2"/>
    <w:rsid w:val="00DE254B"/>
    <w:rsid w:val="00E06FBB"/>
    <w:rsid w:val="00E2075C"/>
    <w:rsid w:val="00E4244A"/>
    <w:rsid w:val="00E42FC3"/>
    <w:rsid w:val="00E4565F"/>
    <w:rsid w:val="00E4578A"/>
    <w:rsid w:val="00E52B85"/>
    <w:rsid w:val="00E626E6"/>
    <w:rsid w:val="00E65837"/>
    <w:rsid w:val="00E776F6"/>
    <w:rsid w:val="00E81089"/>
    <w:rsid w:val="00E81815"/>
    <w:rsid w:val="00E82E19"/>
    <w:rsid w:val="00EA2F85"/>
    <w:rsid w:val="00EC58AC"/>
    <w:rsid w:val="00ED1D29"/>
    <w:rsid w:val="00ED70B4"/>
    <w:rsid w:val="00EE68F6"/>
    <w:rsid w:val="00EF1013"/>
    <w:rsid w:val="00F01392"/>
    <w:rsid w:val="00F02DBE"/>
    <w:rsid w:val="00F059CC"/>
    <w:rsid w:val="00F07A38"/>
    <w:rsid w:val="00F11537"/>
    <w:rsid w:val="00F12E26"/>
    <w:rsid w:val="00F27102"/>
    <w:rsid w:val="00F30681"/>
    <w:rsid w:val="00F30C26"/>
    <w:rsid w:val="00F3594A"/>
    <w:rsid w:val="00F52DF5"/>
    <w:rsid w:val="00F53106"/>
    <w:rsid w:val="00F5363D"/>
    <w:rsid w:val="00F54ABA"/>
    <w:rsid w:val="00F57CDB"/>
    <w:rsid w:val="00F62541"/>
    <w:rsid w:val="00F637AB"/>
    <w:rsid w:val="00F736E1"/>
    <w:rsid w:val="00F82DE0"/>
    <w:rsid w:val="00F83D87"/>
    <w:rsid w:val="00F976B5"/>
    <w:rsid w:val="00FA3089"/>
    <w:rsid w:val="00FB2A4B"/>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chartTrackingRefBased/>
  <w15:docId w15:val="{494960C6-67FD-480F-932D-673B051E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690636"/>
    <w:pPr>
      <w:tabs>
        <w:tab w:val="center" w:pos="4536"/>
        <w:tab w:val="right" w:pos="9072"/>
      </w:tabs>
    </w:pPr>
  </w:style>
  <w:style w:type="character" w:customStyle="1" w:styleId="stbilgiChar">
    <w:name w:val="Üstbilgi Char"/>
    <w:basedOn w:val="VarsaylanParagrafYazTipi"/>
    <w:link w:val="stbilgi"/>
    <w:rsid w:val="00690636"/>
  </w:style>
  <w:style w:type="paragraph" w:styleId="Altbilgi">
    <w:name w:val="footer"/>
    <w:basedOn w:val="Normal"/>
    <w:link w:val="AltbilgiChar"/>
    <w:uiPriority w:val="99"/>
    <w:rsid w:val="00690636"/>
    <w:pPr>
      <w:tabs>
        <w:tab w:val="center" w:pos="4536"/>
        <w:tab w:val="right" w:pos="9072"/>
      </w:tabs>
    </w:pPr>
  </w:style>
  <w:style w:type="character" w:customStyle="1" w:styleId="AltbilgiChar">
    <w:name w:val="Altbilgi Char"/>
    <w:basedOn w:val="VarsaylanParagrafYazTipi"/>
    <w:link w:val="Altbilgi"/>
    <w:uiPriority w:val="99"/>
    <w:rsid w:val="00690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7024">
      <w:bodyDiv w:val="1"/>
      <w:marLeft w:val="0"/>
      <w:marRight w:val="0"/>
      <w:marTop w:val="0"/>
      <w:marBottom w:val="0"/>
      <w:divBdr>
        <w:top w:val="none" w:sz="0" w:space="0" w:color="auto"/>
        <w:left w:val="none" w:sz="0" w:space="0" w:color="auto"/>
        <w:bottom w:val="none" w:sz="0" w:space="0" w:color="auto"/>
        <w:right w:val="none" w:sz="0" w:space="0" w:color="auto"/>
      </w:divBdr>
    </w:div>
    <w:div w:id="102387309">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28858095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02B93-CF7F-4820-B95E-0E0B6958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415</Words>
  <Characters>2693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9</cp:revision>
  <cp:lastPrinted>2020-07-06T09:29:00Z</cp:lastPrinted>
  <dcterms:created xsi:type="dcterms:W3CDTF">2020-09-05T07:41:00Z</dcterms:created>
  <dcterms:modified xsi:type="dcterms:W3CDTF">2020-09-08T13:25:00Z</dcterms:modified>
</cp:coreProperties>
</file>